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60" w:rsidRPr="00D57BA4" w:rsidRDefault="006E4C60" w:rsidP="006E4C60">
      <w:pPr>
        <w:pStyle w:val="Sansinterligne"/>
        <w:jc w:val="center"/>
        <w:rPr>
          <w:rFonts w:ascii="Garamond" w:eastAsia="Batang" w:hAnsi="Garamond" w:cs="Mongolian Baiti"/>
          <w:b/>
          <w:i/>
          <w:sz w:val="60"/>
          <w:szCs w:val="60"/>
        </w:rPr>
      </w:pPr>
      <w:r w:rsidRPr="00D57BA4">
        <w:rPr>
          <w:rFonts w:ascii="Garamond" w:eastAsia="Batang" w:hAnsi="Garamond" w:cs="Mongolian Baiti"/>
          <w:b/>
          <w:i/>
          <w:sz w:val="60"/>
          <w:szCs w:val="60"/>
        </w:rPr>
        <w:t>Les toutes-petites oreilles ont aussi leurs musiques</w:t>
      </w:r>
    </w:p>
    <w:p w:rsidR="00246BB5" w:rsidRPr="00F76EB2" w:rsidRDefault="00246BB5" w:rsidP="00246BB5">
      <w:pPr>
        <w:pStyle w:val="Sansinterligne"/>
        <w:jc w:val="both"/>
        <w:rPr>
          <w:rFonts w:ascii="Garamond" w:hAnsi="Garamond"/>
          <w:b/>
        </w:rPr>
      </w:pPr>
    </w:p>
    <w:p w:rsidR="006E4C60" w:rsidRPr="00F76EB2" w:rsidRDefault="006E4C60" w:rsidP="00246BB5">
      <w:pPr>
        <w:pStyle w:val="Sansinterligne"/>
        <w:jc w:val="both"/>
        <w:rPr>
          <w:rFonts w:ascii="Garamond" w:hAnsi="Garamond"/>
          <w:b/>
        </w:rPr>
      </w:pPr>
      <w:r w:rsidRPr="00F76EB2">
        <w:rPr>
          <w:rFonts w:ascii="Garamond" w:hAnsi="Garamond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36830</wp:posOffset>
            </wp:positionV>
            <wp:extent cx="3319145" cy="3317240"/>
            <wp:effectExtent l="19050" t="0" r="0" b="0"/>
            <wp:wrapTight wrapText="bothSides">
              <wp:wrapPolygon edited="0">
                <wp:start x="-124" y="0"/>
                <wp:lineTo x="-124" y="21459"/>
                <wp:lineTo x="21571" y="21459"/>
                <wp:lineTo x="21571" y="0"/>
                <wp:lineTo x="-124" y="0"/>
              </wp:wrapPolygon>
            </wp:wrapTight>
            <wp:docPr id="2" name="Image 1" descr="E:\Dir_Lecture-Publique\_Partage\MULTIMEDIA\Musithème\2-toutes petites oreilles\visuel toutes petites or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r_Lecture-Publique\_Partage\MULTIMEDIA\Musithème\2-toutes petites oreilles\visuel toutes petites oreill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49" t="4667" r="4679" b="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F76EB2" w:rsidRPr="00F76EB2" w:rsidRDefault="00F76EB2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246BB5" w:rsidRPr="00F76EB2" w:rsidRDefault="00246BB5" w:rsidP="00246BB5">
      <w:pPr>
        <w:pStyle w:val="Sansinterligne"/>
        <w:jc w:val="center"/>
        <w:rPr>
          <w:rFonts w:ascii="Garamond" w:hAnsi="Garamond"/>
          <w:b/>
        </w:rPr>
      </w:pPr>
    </w:p>
    <w:p w:rsidR="003A58EA" w:rsidRPr="00F76EB2" w:rsidRDefault="003A58EA" w:rsidP="00246BB5">
      <w:pPr>
        <w:pStyle w:val="Sansinterligne"/>
        <w:rPr>
          <w:rFonts w:ascii="Garamond" w:hAnsi="Garamond"/>
          <w:b/>
          <w:sz w:val="32"/>
          <w:szCs w:val="28"/>
        </w:rPr>
      </w:pPr>
    </w:p>
    <w:p w:rsidR="006E4C60" w:rsidRPr="00F76EB2" w:rsidRDefault="006E4C60" w:rsidP="006E4C60">
      <w:pPr>
        <w:pStyle w:val="Sansinterligne"/>
        <w:jc w:val="both"/>
        <w:rPr>
          <w:rFonts w:ascii="Garamond" w:hAnsi="Garamond" w:cs="Mongolian Baiti"/>
          <w:sz w:val="34"/>
          <w:szCs w:val="34"/>
        </w:rPr>
      </w:pPr>
      <w:r w:rsidRPr="00F76EB2">
        <w:rPr>
          <w:rFonts w:ascii="Garamond" w:hAnsi="Garamond" w:cs="Mongolian Baiti"/>
          <w:sz w:val="34"/>
          <w:szCs w:val="34"/>
        </w:rPr>
        <w:t>Cette musi</w:t>
      </w:r>
      <w:r w:rsidR="007B56C9">
        <w:rPr>
          <w:rFonts w:ascii="Garamond" w:hAnsi="Garamond" w:cs="Mongolian Baiti"/>
          <w:sz w:val="34"/>
          <w:szCs w:val="34"/>
        </w:rPr>
        <w:t>-</w:t>
      </w:r>
      <w:r w:rsidRPr="00F76EB2">
        <w:rPr>
          <w:rFonts w:ascii="Garamond" w:hAnsi="Garamond" w:cs="Mongolian Baiti"/>
          <w:sz w:val="34"/>
          <w:szCs w:val="34"/>
        </w:rPr>
        <w:t xml:space="preserve">thème propose une trentaine de CD pour l’éveil et le bien-être des tout-petits. Vous y retrouverez des thèmes de relaxation, des berceuses et de la musique classique pour bébé, ainsi que des comptines et des jeux de doigts pour les plus grands. </w:t>
      </w:r>
    </w:p>
    <w:p w:rsidR="006E4C60" w:rsidRPr="00F76EB2" w:rsidRDefault="006E4C60" w:rsidP="00246BB5">
      <w:pPr>
        <w:pStyle w:val="Sansinterligne"/>
        <w:jc w:val="both"/>
        <w:rPr>
          <w:rFonts w:ascii="Garamond" w:hAnsi="Garamond" w:cs="Mongolian Baiti"/>
          <w:sz w:val="34"/>
          <w:szCs w:val="34"/>
        </w:rPr>
      </w:pPr>
      <w:r w:rsidRPr="00F76EB2">
        <w:rPr>
          <w:rFonts w:ascii="Garamond" w:hAnsi="Garamond" w:cs="Mongolian Baiti"/>
          <w:sz w:val="34"/>
          <w:szCs w:val="34"/>
        </w:rPr>
        <w:t xml:space="preserve">Que ce soit des chansons traditionnelles ou des créations contemporaines, cette sélection vous aidera à accompagner les tout-petits dans leur découverte sonore et musicale. </w:t>
      </w:r>
    </w:p>
    <w:sectPr w:rsidR="006E4C60" w:rsidRPr="00F76EB2" w:rsidSect="003A58EA">
      <w:pgSz w:w="16838" w:h="11906" w:orient="landscape"/>
      <w:pgMar w:top="1814" w:right="1418" w:bottom="181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6BB5"/>
    <w:rsid w:val="00246BB5"/>
    <w:rsid w:val="003A58EA"/>
    <w:rsid w:val="00517C4D"/>
    <w:rsid w:val="006E4C60"/>
    <w:rsid w:val="0079782F"/>
    <w:rsid w:val="007B56C9"/>
    <w:rsid w:val="00A4185B"/>
    <w:rsid w:val="00C167A0"/>
    <w:rsid w:val="00D00E2C"/>
    <w:rsid w:val="00D57BA4"/>
    <w:rsid w:val="00D95C01"/>
    <w:rsid w:val="00EB2071"/>
    <w:rsid w:val="00F0684F"/>
    <w:rsid w:val="00F7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5"/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429</Characters>
  <Application>Microsoft Office Word</Application>
  <DocSecurity>0</DocSecurity>
  <Lines>3</Lines>
  <Paragraphs>1</Paragraphs>
  <ScaleCrop>false</ScaleCrop>
  <Company>Conseil Général de Loir-et-Cher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vvanier</dc:creator>
  <cp:keywords/>
  <dc:description/>
  <cp:lastModifiedBy>vvanier</cp:lastModifiedBy>
  <cp:revision>7</cp:revision>
  <dcterms:created xsi:type="dcterms:W3CDTF">2013-10-11T14:23:00Z</dcterms:created>
  <dcterms:modified xsi:type="dcterms:W3CDTF">2013-11-26T10:16:00Z</dcterms:modified>
</cp:coreProperties>
</file>